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BE" w:rsidRDefault="00A10BAB">
      <w:pPr>
        <w:pStyle w:val="Predefinito"/>
        <w:jc w:val="center"/>
      </w:pPr>
      <w:bookmarkStart w:id="0" w:name="_GoBack"/>
      <w:bookmarkEnd w:id="0"/>
      <w:r>
        <w:rPr>
          <w:b/>
          <w:bCs/>
        </w:rPr>
        <w:t>LICEO S.S. JF KENNEDY</w:t>
      </w:r>
    </w:p>
    <w:p w:rsidR="009A29BE" w:rsidRDefault="009D0C5E">
      <w:pPr>
        <w:pStyle w:val="Predefinito"/>
        <w:jc w:val="center"/>
      </w:pPr>
      <w:r>
        <w:rPr>
          <w:b/>
          <w:bCs/>
        </w:rPr>
        <w:t>ANNO SCOLASTICO 2020-21</w:t>
      </w:r>
    </w:p>
    <w:p w:rsidR="009A29BE" w:rsidRDefault="00C950DF">
      <w:pPr>
        <w:pStyle w:val="Predefinito"/>
        <w:jc w:val="center"/>
      </w:pPr>
      <w:r>
        <w:rPr>
          <w:b/>
          <w:bCs/>
        </w:rPr>
        <w:t>CLASSE IV F</w:t>
      </w:r>
    </w:p>
    <w:p w:rsidR="009A29BE" w:rsidRDefault="00A10BAB">
      <w:pPr>
        <w:pStyle w:val="Predefinito"/>
        <w:jc w:val="center"/>
      </w:pPr>
      <w:r>
        <w:rPr>
          <w:b/>
          <w:bCs/>
        </w:rPr>
        <w:t>PROGRAMMA DI SCIENZE</w:t>
      </w:r>
    </w:p>
    <w:p w:rsidR="009A29BE" w:rsidRDefault="009A29BE">
      <w:pPr>
        <w:pStyle w:val="Predefinito"/>
        <w:jc w:val="center"/>
      </w:pPr>
    </w:p>
    <w:p w:rsidR="009A29BE" w:rsidRDefault="009A29BE">
      <w:pPr>
        <w:pStyle w:val="Predefinito"/>
        <w:jc w:val="center"/>
      </w:pPr>
    </w:p>
    <w:p w:rsidR="009A29BE" w:rsidRDefault="009A29BE">
      <w:pPr>
        <w:pStyle w:val="Predefinito"/>
        <w:jc w:val="center"/>
      </w:pPr>
    </w:p>
    <w:p w:rsidR="009A29BE" w:rsidRDefault="00A10BAB">
      <w:pPr>
        <w:pStyle w:val="Predefinito"/>
      </w:pPr>
      <w:r>
        <w:t>Docente: Laura Passeri</w:t>
      </w:r>
    </w:p>
    <w:p w:rsidR="009A29BE" w:rsidRDefault="009A29BE">
      <w:pPr>
        <w:pStyle w:val="Predefinito"/>
      </w:pPr>
    </w:p>
    <w:p w:rsidR="009A29BE" w:rsidRDefault="00A10BAB">
      <w:pPr>
        <w:pStyle w:val="Predefinito"/>
      </w:pPr>
      <w:r>
        <w:t>BIOLOGIA</w:t>
      </w:r>
    </w:p>
    <w:p w:rsidR="009A29BE" w:rsidRDefault="00A10BAB">
      <w:pPr>
        <w:pStyle w:val="Predefinito"/>
      </w:pPr>
      <w:r>
        <w:t xml:space="preserve">FISIOLOGIA: suddivisione gerarchica del corpo umano, i tessuti dl corpo umano </w:t>
      </w:r>
    </w:p>
    <w:p w:rsidR="009A29BE" w:rsidRDefault="00A10BAB">
      <w:pPr>
        <w:pStyle w:val="Predefinito"/>
      </w:pPr>
      <w:r>
        <w:t>Il sistema digerente</w:t>
      </w:r>
    </w:p>
    <w:p w:rsidR="009A29BE" w:rsidRDefault="009A29BE">
      <w:pPr>
        <w:pStyle w:val="Predefinito"/>
      </w:pPr>
    </w:p>
    <w:p w:rsidR="009A29BE" w:rsidRDefault="00A10BAB">
      <w:pPr>
        <w:pStyle w:val="Predefinito"/>
      </w:pPr>
      <w:r>
        <w:t>CHIMICA</w:t>
      </w:r>
    </w:p>
    <w:p w:rsidR="009A29BE" w:rsidRDefault="00CC153D" w:rsidP="00CC153D">
      <w:pPr>
        <w:pStyle w:val="Predefinito"/>
      </w:pPr>
      <w:r>
        <w:t xml:space="preserve"> Classificazione e nomenclatura dei composti. Soluzioni: molarità, molalità, percentuale. Proprietà delle soluzioni: proprietà colligative. Solubilità e soluzioni sature. Le reazioni chimiche e i calcoli stechiometrici.</w:t>
      </w:r>
      <w:r w:rsidR="00A10BAB">
        <w:t xml:space="preserve"> Energia e velocità delle reazioni chimiche, velocità e concentrazione dei reagenti, velocità e fattore sterico, velocità e suddivisione dei reagenti. Energia di attivazione, velocità e temperatura, velocità e catalizzatori. </w:t>
      </w:r>
      <w:proofErr w:type="spellStart"/>
      <w:r w:rsidR="00A10BAB">
        <w:t>Reversibilita</w:t>
      </w:r>
      <w:proofErr w:type="spellEnd"/>
      <w:r w:rsidR="00A10BAB">
        <w:t xml:space="preserve"> delle reazioni chimiche, equilibrio chimico, legge di azione di massa, costante di equilibrio, reazione di equilibrio in fase gassosa, quoziente di reazione, equilibri eterogenei, principio dell'equilibrio mobile, effetto di pressione e temperatura sull'equilibrio chimico, reazione a completamento. Dissociazione elettrolitica, ionizzazione in soluzione, elettroliti forti e deboli, </w:t>
      </w:r>
      <w:proofErr w:type="spellStart"/>
      <w:r w:rsidR="00A10BAB">
        <w:t>Arrhenius</w:t>
      </w:r>
      <w:proofErr w:type="spellEnd"/>
      <w:r w:rsidR="00A10BAB">
        <w:t xml:space="preserve"> e la dissociazione elettrolitica, l'idrogenione, ionizzazione dell'acqua, prodotto ionico </w:t>
      </w:r>
      <w:proofErr w:type="spellStart"/>
      <w:r w:rsidR="00A10BAB">
        <w:t>dll'acqua</w:t>
      </w:r>
      <w:proofErr w:type="spellEnd"/>
      <w:r w:rsidR="00A10BAB">
        <w:t>, costanza del prodotto ionico dell'acqua, prodotto di solubilità, solubilità ed effetto dello ione in comune. A</w:t>
      </w:r>
      <w:r w:rsidR="00B821BB">
        <w:t>c</w:t>
      </w:r>
      <w:r w:rsidR="00A10BAB">
        <w:t>idi e</w:t>
      </w:r>
      <w:r w:rsidR="00457608">
        <w:t xml:space="preserve"> basi: proprietà degli acidi e</w:t>
      </w:r>
      <w:r w:rsidR="00A10BAB">
        <w:t xml:space="preserve"> delle basi, acidi e basi secondo </w:t>
      </w:r>
      <w:proofErr w:type="spellStart"/>
      <w:r w:rsidR="00A10BAB">
        <w:t>Bronsted-Lowry</w:t>
      </w:r>
      <w:proofErr w:type="spellEnd"/>
      <w:r w:rsidR="00A10BAB">
        <w:t xml:space="preserve">, coppie coniugate acido/base, elettroliti anfoteri, soluzioni </w:t>
      </w:r>
      <w:proofErr w:type="spellStart"/>
      <w:proofErr w:type="gramStart"/>
      <w:r w:rsidR="00A10BAB">
        <w:t>acde</w:t>
      </w:r>
      <w:proofErr w:type="spellEnd"/>
      <w:r w:rsidR="00A10BAB">
        <w:t xml:space="preserve"> ,</w:t>
      </w:r>
      <w:proofErr w:type="gramEnd"/>
      <w:r w:rsidR="00A10BAB">
        <w:t xml:space="preserve"> basiche e anfotere, il </w:t>
      </w:r>
      <w:proofErr w:type="spellStart"/>
      <w:r w:rsidR="00A10BAB">
        <w:t>pH</w:t>
      </w:r>
      <w:proofErr w:type="spellEnd"/>
      <w:r w:rsidR="00A10BAB">
        <w:t xml:space="preserve">, elettronegatività e comportamento acido, basico, anfotero, costante di dissociazione e forza degli acidi  e basi, acidi </w:t>
      </w:r>
      <w:proofErr w:type="spellStart"/>
      <w:r w:rsidR="00A10BAB">
        <w:t>poliprotici</w:t>
      </w:r>
      <w:proofErr w:type="spellEnd"/>
      <w:r w:rsidR="00A10BAB">
        <w:t xml:space="preserve"> e basi polibasiche, reazione acido-base, idrolisi salina, soluzioni tampone, acidi e basi secondo Lewis, indicatori di </w:t>
      </w:r>
      <w:proofErr w:type="spellStart"/>
      <w:r w:rsidR="00A10BAB">
        <w:t>pH</w:t>
      </w:r>
      <w:proofErr w:type="spellEnd"/>
      <w:r w:rsidR="00A10BAB">
        <w:t xml:space="preserve">, titolazione acido-base, </w:t>
      </w:r>
      <w:proofErr w:type="spellStart"/>
      <w:r w:rsidR="00A10BAB">
        <w:t>equvalente</w:t>
      </w:r>
      <w:proofErr w:type="spellEnd"/>
      <w:r w:rsidR="00A10BAB">
        <w:t xml:space="preserve"> chimico e normalità.</w:t>
      </w:r>
    </w:p>
    <w:sectPr w:rsidR="009A29BE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BE"/>
    <w:rsid w:val="000130BC"/>
    <w:rsid w:val="000248C0"/>
    <w:rsid w:val="00085776"/>
    <w:rsid w:val="00457608"/>
    <w:rsid w:val="009A29BE"/>
    <w:rsid w:val="009D0C5E"/>
    <w:rsid w:val="00A10BAB"/>
    <w:rsid w:val="00B5320F"/>
    <w:rsid w:val="00B821BB"/>
    <w:rsid w:val="00C950DF"/>
    <w:rsid w:val="00CC153D"/>
    <w:rsid w:val="00CC484D"/>
    <w:rsid w:val="00CD42DA"/>
    <w:rsid w:val="00FB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F830F-39B6-4979-B3F4-A69BCE08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suppressAutoHyphens/>
      <w:overflowPunct w:val="0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2021-07-23T08:56:00Z</dcterms:created>
  <dcterms:modified xsi:type="dcterms:W3CDTF">2021-07-23T08:56:00Z</dcterms:modified>
</cp:coreProperties>
</file>