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A50C" w14:textId="77777777" w:rsidR="00452806" w:rsidRPr="00452806" w:rsidRDefault="00452806" w:rsidP="00452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06">
        <w:rPr>
          <w:rFonts w:ascii="Times New Roman" w:hAnsi="Times New Roman" w:cs="Times New Roman"/>
          <w:b/>
          <w:sz w:val="24"/>
          <w:szCs w:val="24"/>
        </w:rPr>
        <w:t>LICEO SCIENTIFICO “J. KENNEDY” DI  ROMA</w:t>
      </w:r>
    </w:p>
    <w:p w14:paraId="07588E83" w14:textId="77777777" w:rsidR="00452806" w:rsidRPr="00452806" w:rsidRDefault="00452806" w:rsidP="00452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06">
        <w:rPr>
          <w:rFonts w:ascii="Times New Roman" w:hAnsi="Times New Roman" w:cs="Times New Roman"/>
          <w:b/>
          <w:sz w:val="24"/>
          <w:szCs w:val="24"/>
        </w:rPr>
        <w:t>Anno scolastico 2020/2021</w:t>
      </w:r>
    </w:p>
    <w:p w14:paraId="6B5FE033" w14:textId="77777777" w:rsidR="00452806" w:rsidRPr="00452806" w:rsidRDefault="00452806" w:rsidP="00452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06">
        <w:rPr>
          <w:rFonts w:ascii="Times New Roman" w:hAnsi="Times New Roman" w:cs="Times New Roman"/>
          <w:b/>
          <w:sz w:val="24"/>
          <w:szCs w:val="24"/>
        </w:rPr>
        <w:t>Prof.ssa  Randazzo Maria Giovanna</w:t>
      </w:r>
    </w:p>
    <w:p w14:paraId="5828EF99" w14:textId="77777777" w:rsidR="00452806" w:rsidRPr="00452806" w:rsidRDefault="00452806" w:rsidP="00452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06">
        <w:rPr>
          <w:rFonts w:ascii="Times New Roman" w:hAnsi="Times New Roman" w:cs="Times New Roman"/>
          <w:b/>
          <w:sz w:val="24"/>
          <w:szCs w:val="24"/>
        </w:rPr>
        <w:t>Materia: STORIA DELL'ARTE E DISEGNO</w:t>
      </w:r>
    </w:p>
    <w:p w14:paraId="674A6F88" w14:textId="08B7FD7A" w:rsidR="00452806" w:rsidRDefault="00452806" w:rsidP="00044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806">
        <w:rPr>
          <w:rFonts w:ascii="Times New Roman" w:hAnsi="Times New Roman" w:cs="Times New Roman"/>
          <w:b/>
          <w:sz w:val="24"/>
          <w:szCs w:val="24"/>
        </w:rPr>
        <w:t>Classe: II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044684">
        <w:rPr>
          <w:rFonts w:ascii="Times New Roman" w:hAnsi="Times New Roman" w:cs="Times New Roman"/>
          <w:b/>
          <w:sz w:val="24"/>
          <w:szCs w:val="24"/>
        </w:rPr>
        <w:t>B</w:t>
      </w:r>
    </w:p>
    <w:p w14:paraId="3F45D49B" w14:textId="37FDA7CB" w:rsidR="00894FC5" w:rsidRPr="00913720" w:rsidRDefault="000176CA" w:rsidP="00017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6CA">
        <w:rPr>
          <w:rFonts w:ascii="Times New Roman" w:hAnsi="Times New Roman" w:cs="Times New Roman"/>
          <w:b/>
          <w:sz w:val="24"/>
          <w:szCs w:val="24"/>
        </w:rPr>
        <w:t>PROGRAMMA SVOLTO</w:t>
      </w:r>
    </w:p>
    <w:p w14:paraId="3E165AE1" w14:textId="74FA027E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STORIA DELL’ARTE</w:t>
      </w:r>
    </w:p>
    <w:p w14:paraId="567DC093" w14:textId="0956046D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="000C011A">
        <w:rPr>
          <w:rFonts w:ascii="Times New Roman" w:hAnsi="Times New Roman" w:cs="Times New Roman"/>
          <w:b/>
          <w:sz w:val="24"/>
          <w:szCs w:val="24"/>
        </w:rPr>
        <w:t>1</w:t>
      </w:r>
      <w:r w:rsidRPr="00913720">
        <w:rPr>
          <w:rFonts w:ascii="Times New Roman" w:hAnsi="Times New Roman" w:cs="Times New Roman"/>
          <w:b/>
          <w:sz w:val="24"/>
          <w:szCs w:val="24"/>
        </w:rPr>
        <w:t xml:space="preserve"> - L’ARTE GOTICA IN ITALIA FRA TRECENTO E QUATTROCENTO</w:t>
      </w:r>
    </w:p>
    <w:p w14:paraId="3151A570" w14:textId="77777777" w:rsidR="00894FC5" w:rsidRPr="00913720" w:rsidRDefault="00894FC5" w:rsidP="00894FC5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sz w:val="24"/>
          <w:szCs w:val="24"/>
        </w:rPr>
        <w:t>-</w:t>
      </w:r>
      <w:r w:rsidRPr="00913720">
        <w:rPr>
          <w:rFonts w:ascii="Times New Roman" w:hAnsi="Times New Roman" w:cs="Times New Roman"/>
          <w:b/>
          <w:sz w:val="24"/>
          <w:szCs w:val="24"/>
        </w:rPr>
        <w:t>Itinerario nella storia.</w:t>
      </w:r>
      <w:r w:rsidRPr="00913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491F4" w14:textId="77777777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Cattedrali e palazzi</w:t>
      </w:r>
    </w:p>
    <w:p w14:paraId="68BBADB4" w14:textId="77777777" w:rsidR="00894FC5" w:rsidRPr="00913720" w:rsidRDefault="00894FC5" w:rsidP="00894FC5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Giotto</w:t>
      </w:r>
      <w:r w:rsidRPr="00913720">
        <w:rPr>
          <w:rFonts w:ascii="Times New Roman" w:hAnsi="Times New Roman" w:cs="Times New Roman"/>
          <w:sz w:val="24"/>
          <w:szCs w:val="24"/>
        </w:rPr>
        <w:t>- Gli affreschi per la Basilica di Assisi; La Cappella degli Scrovegni a Padova; Croce dipinta;</w:t>
      </w:r>
    </w:p>
    <w:p w14:paraId="45C800FB" w14:textId="0303C7A8" w:rsidR="00894FC5" w:rsidRPr="00913720" w:rsidRDefault="00894FC5" w:rsidP="00894FC5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sz w:val="24"/>
          <w:szCs w:val="24"/>
        </w:rPr>
        <w:t xml:space="preserve">La Madonna di Ognissanti; Gli affreschi per la Cappella Bardi nella Basilica di Santa Croce </w:t>
      </w:r>
    </w:p>
    <w:p w14:paraId="338971F8" w14:textId="77777777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Simone Martini- </w:t>
      </w:r>
      <w:r w:rsidRPr="00913720">
        <w:rPr>
          <w:rFonts w:ascii="Times New Roman" w:hAnsi="Times New Roman" w:cs="Times New Roman"/>
          <w:sz w:val="24"/>
          <w:szCs w:val="24"/>
        </w:rPr>
        <w:t>Annunciazione, La Maestà del Palazzo Pubblico di Siena</w:t>
      </w:r>
    </w:p>
    <w:p w14:paraId="374DC119" w14:textId="7FC3361C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Ambrogio Lorenzetti-</w:t>
      </w:r>
      <w:r w:rsidR="00913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720">
        <w:rPr>
          <w:rFonts w:ascii="Times New Roman" w:hAnsi="Times New Roman" w:cs="Times New Roman"/>
          <w:sz w:val="24"/>
          <w:szCs w:val="24"/>
        </w:rPr>
        <w:t>Il Buon Governo</w:t>
      </w:r>
    </w:p>
    <w:p w14:paraId="03F5D34E" w14:textId="77777777" w:rsidR="00044684" w:rsidRDefault="00044684" w:rsidP="00894FC5">
      <w:pPr>
        <w:rPr>
          <w:rFonts w:ascii="Times New Roman" w:hAnsi="Times New Roman" w:cs="Times New Roman"/>
          <w:sz w:val="24"/>
          <w:szCs w:val="24"/>
        </w:rPr>
      </w:pPr>
    </w:p>
    <w:p w14:paraId="3537BF9C" w14:textId="6B8FBA95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="000B77DC" w:rsidRPr="00913720">
        <w:rPr>
          <w:rFonts w:ascii="Times New Roman" w:hAnsi="Times New Roman" w:cs="Times New Roman"/>
          <w:b/>
          <w:sz w:val="24"/>
          <w:szCs w:val="24"/>
        </w:rPr>
        <w:t>2</w:t>
      </w:r>
      <w:r w:rsidRPr="00913720">
        <w:rPr>
          <w:rFonts w:ascii="Times New Roman" w:hAnsi="Times New Roman" w:cs="Times New Roman"/>
          <w:b/>
          <w:sz w:val="24"/>
          <w:szCs w:val="24"/>
        </w:rPr>
        <w:t xml:space="preserve"> - Il RINASCIMENTO: LA STAGIONE DELLE SCOPERTE</w:t>
      </w:r>
    </w:p>
    <w:p w14:paraId="36BEA514" w14:textId="77777777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-Itinerario nella storia. </w:t>
      </w:r>
    </w:p>
    <w:p w14:paraId="214CB6B0" w14:textId="60657FB9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La prospettiva. Le proporzioni</w:t>
      </w:r>
    </w:p>
    <w:p w14:paraId="5AA793EA" w14:textId="4DA5BA18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Filippo Brunelleschi - </w:t>
      </w:r>
      <w:r w:rsidRPr="00913720">
        <w:rPr>
          <w:rFonts w:ascii="Times New Roman" w:hAnsi="Times New Roman" w:cs="Times New Roman"/>
          <w:sz w:val="24"/>
          <w:szCs w:val="24"/>
        </w:rPr>
        <w:t>La cupola di Santa Maria del Fiore a Firenze, Lo Spedale degli Innocenti, La Sagrestia vecchia di San Lorenzo;La Cappella dei Pazzi  a santa Croce ;La Basilica di San Lorenzo,La Basilica di Santo Spirito</w:t>
      </w:r>
    </w:p>
    <w:p w14:paraId="2CA9A9A4" w14:textId="44CD3492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Lorenzo Ghiberti - </w:t>
      </w:r>
      <w:r w:rsidRPr="00913720">
        <w:rPr>
          <w:rFonts w:ascii="Times New Roman" w:hAnsi="Times New Roman" w:cs="Times New Roman"/>
          <w:sz w:val="24"/>
          <w:szCs w:val="24"/>
        </w:rPr>
        <w:t>Porta bronzea per il battistero di Firenze; Porta del Paradiso</w:t>
      </w:r>
    </w:p>
    <w:p w14:paraId="6D040564" w14:textId="3F56E9BB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Donatello- </w:t>
      </w:r>
      <w:r w:rsidRPr="00913720">
        <w:rPr>
          <w:rFonts w:ascii="Times New Roman" w:hAnsi="Times New Roman" w:cs="Times New Roman"/>
          <w:sz w:val="24"/>
          <w:szCs w:val="24"/>
        </w:rPr>
        <w:t>San Giorgio; Profeta Abacuc e Profeta Geremia; David; Monumento equestre al Gattamelata a Padova; Maddalena</w:t>
      </w:r>
    </w:p>
    <w:p w14:paraId="625F5C43" w14:textId="26FEC718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Masaccio- </w:t>
      </w:r>
      <w:r w:rsidRPr="00913720">
        <w:rPr>
          <w:rFonts w:ascii="Times New Roman" w:hAnsi="Times New Roman" w:cs="Times New Roman"/>
          <w:sz w:val="24"/>
          <w:szCs w:val="24"/>
        </w:rPr>
        <w:t>Sant’Anna Metterza; Polittico di Pisa; Cappella Brancacci; Trinità</w:t>
      </w:r>
    </w:p>
    <w:p w14:paraId="73E26DB8" w14:textId="77777777" w:rsidR="00913720" w:rsidRPr="00913720" w:rsidRDefault="00913720" w:rsidP="00894FC5">
      <w:pPr>
        <w:rPr>
          <w:rFonts w:ascii="Times New Roman" w:hAnsi="Times New Roman" w:cs="Times New Roman"/>
          <w:sz w:val="24"/>
          <w:szCs w:val="24"/>
        </w:rPr>
      </w:pPr>
    </w:p>
    <w:p w14:paraId="0F59AE6C" w14:textId="77777777" w:rsidR="00913720" w:rsidRDefault="000B77DC" w:rsidP="00894FC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Hlk516078852"/>
      <w:r w:rsidRPr="00913720">
        <w:rPr>
          <w:rFonts w:ascii="Times New Roman" w:hAnsi="Times New Roman" w:cs="Times New Roman"/>
          <w:b/>
          <w:sz w:val="24"/>
          <w:szCs w:val="24"/>
        </w:rPr>
        <w:t xml:space="preserve">MODULO </w:t>
      </w:r>
      <w:r w:rsidR="00913720" w:rsidRPr="00913720">
        <w:rPr>
          <w:rFonts w:ascii="Times New Roman" w:hAnsi="Times New Roman" w:cs="Times New Roman"/>
          <w:b/>
          <w:sz w:val="24"/>
          <w:szCs w:val="24"/>
        </w:rPr>
        <w:t>3</w:t>
      </w:r>
      <w:r w:rsidRPr="00913720">
        <w:rPr>
          <w:rFonts w:ascii="Times New Roman" w:hAnsi="Times New Roman" w:cs="Times New Roman"/>
          <w:b/>
          <w:sz w:val="24"/>
          <w:szCs w:val="24"/>
        </w:rPr>
        <w:t xml:space="preserve"> - </w:t>
      </w:r>
      <w:bookmarkEnd w:id="0"/>
      <w:r w:rsidR="00894FC5" w:rsidRPr="00913720">
        <w:rPr>
          <w:rFonts w:ascii="Times New Roman" w:hAnsi="Times New Roman" w:cs="Times New Roman"/>
          <w:b/>
          <w:sz w:val="24"/>
          <w:szCs w:val="24"/>
        </w:rPr>
        <w:t>Il RINASCIMENTO: LA STAGIONE DELLE ESPERIENZE (parte prima)</w:t>
      </w:r>
    </w:p>
    <w:p w14:paraId="04A799F5" w14:textId="1603156D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Leon Battista Alberti- </w:t>
      </w:r>
      <w:r w:rsidRPr="00913720">
        <w:rPr>
          <w:rFonts w:ascii="Times New Roman" w:hAnsi="Times New Roman" w:cs="Times New Roman"/>
          <w:sz w:val="24"/>
          <w:szCs w:val="24"/>
        </w:rPr>
        <w:t>Tempio Malatestiano; Palazzo Rucellai; Facciata di Santa Maria Novella; Chiesa di San Sebastiano; Chiesa si Sant’Andrea.</w:t>
      </w:r>
    </w:p>
    <w:p w14:paraId="5E82CA86" w14:textId="36E04D07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Paolo Uccello- </w:t>
      </w:r>
      <w:r w:rsidRPr="00913720">
        <w:rPr>
          <w:rFonts w:ascii="Times New Roman" w:hAnsi="Times New Roman" w:cs="Times New Roman"/>
          <w:sz w:val="24"/>
          <w:szCs w:val="24"/>
        </w:rPr>
        <w:t>Monumento a Giovanni Acuto, Battaglia di San Romano.</w:t>
      </w:r>
    </w:p>
    <w:p w14:paraId="13638270" w14:textId="77777777" w:rsidR="00044684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Piero della Francesca- </w:t>
      </w:r>
      <w:r w:rsidRPr="00913720">
        <w:rPr>
          <w:rFonts w:ascii="Times New Roman" w:hAnsi="Times New Roman" w:cs="Times New Roman"/>
          <w:sz w:val="24"/>
          <w:szCs w:val="24"/>
        </w:rPr>
        <w:t xml:space="preserve">Battesimo di Cristo, Storie della Croce, </w:t>
      </w:r>
      <w:r w:rsidR="000B77DC" w:rsidRPr="00913720">
        <w:rPr>
          <w:rFonts w:ascii="Times New Roman" w:hAnsi="Times New Roman" w:cs="Times New Roman"/>
          <w:sz w:val="24"/>
          <w:szCs w:val="24"/>
        </w:rPr>
        <w:t xml:space="preserve">Flagellazione di Cristo, </w:t>
      </w:r>
      <w:r w:rsidRPr="00913720">
        <w:rPr>
          <w:rFonts w:ascii="Times New Roman" w:hAnsi="Times New Roman" w:cs="Times New Roman"/>
          <w:sz w:val="24"/>
          <w:szCs w:val="24"/>
        </w:rPr>
        <w:t>Sacra Conversazione</w:t>
      </w:r>
    </w:p>
    <w:p w14:paraId="28982D92" w14:textId="77777777" w:rsidR="00044684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Sandro Botticelli</w:t>
      </w:r>
      <w:r w:rsidR="000B77DC" w:rsidRPr="009137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3720">
        <w:rPr>
          <w:rFonts w:ascii="Times New Roman" w:hAnsi="Times New Roman" w:cs="Times New Roman"/>
          <w:sz w:val="24"/>
          <w:szCs w:val="24"/>
        </w:rPr>
        <w:t>La Primavera; Nascita di Venere</w:t>
      </w:r>
      <w:r w:rsidR="000B77DC" w:rsidRPr="00913720">
        <w:rPr>
          <w:rFonts w:ascii="Times New Roman" w:hAnsi="Times New Roman" w:cs="Times New Roman"/>
          <w:sz w:val="24"/>
          <w:szCs w:val="24"/>
        </w:rPr>
        <w:t>; Madonna del Magnificat</w:t>
      </w:r>
    </w:p>
    <w:p w14:paraId="12193B88" w14:textId="028AF9A7" w:rsidR="00894FC5" w:rsidRPr="00913720" w:rsidRDefault="00A910B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A910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MODULO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910B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94FC5" w:rsidRPr="00913720">
        <w:rPr>
          <w:rFonts w:ascii="Times New Roman" w:hAnsi="Times New Roman" w:cs="Times New Roman"/>
          <w:b/>
          <w:sz w:val="24"/>
          <w:szCs w:val="24"/>
        </w:rPr>
        <w:t>Il RINASCIMENTO: LA STAGIONE DELLE ESPERIENZE (parte seconda)</w:t>
      </w:r>
    </w:p>
    <w:p w14:paraId="57BA778D" w14:textId="65A306CB" w:rsidR="000B77DC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Antonello da Messina</w:t>
      </w:r>
      <w:r w:rsidR="000B77DC" w:rsidRPr="009137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3720">
        <w:rPr>
          <w:rFonts w:ascii="Times New Roman" w:hAnsi="Times New Roman" w:cs="Times New Roman"/>
          <w:sz w:val="24"/>
          <w:szCs w:val="24"/>
        </w:rPr>
        <w:t>San Gerolamo nello studio; San Sebastiano;</w:t>
      </w:r>
      <w:r w:rsidR="00913720" w:rsidRPr="00913720">
        <w:rPr>
          <w:rFonts w:ascii="Times New Roman" w:hAnsi="Times New Roman" w:cs="Times New Roman"/>
          <w:sz w:val="24"/>
          <w:szCs w:val="24"/>
        </w:rPr>
        <w:t xml:space="preserve"> Ecce Homo,</w:t>
      </w:r>
      <w:r w:rsidRPr="00913720">
        <w:rPr>
          <w:rFonts w:ascii="Times New Roman" w:hAnsi="Times New Roman" w:cs="Times New Roman"/>
          <w:sz w:val="24"/>
          <w:szCs w:val="24"/>
        </w:rPr>
        <w:t xml:space="preserve"> Annunciata</w:t>
      </w:r>
      <w:r w:rsidR="000B77DC" w:rsidRPr="00913720">
        <w:rPr>
          <w:rFonts w:ascii="Times New Roman" w:hAnsi="Times New Roman" w:cs="Times New Roman"/>
          <w:b/>
          <w:sz w:val="24"/>
          <w:szCs w:val="24"/>
        </w:rPr>
        <w:t>.</w:t>
      </w:r>
    </w:p>
    <w:p w14:paraId="39152C53" w14:textId="3D3E4794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Andrea Mantenga</w:t>
      </w:r>
      <w:r w:rsidR="000B77DC" w:rsidRPr="009137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3720">
        <w:rPr>
          <w:rFonts w:ascii="Times New Roman" w:hAnsi="Times New Roman" w:cs="Times New Roman"/>
          <w:sz w:val="24"/>
          <w:szCs w:val="24"/>
        </w:rPr>
        <w:t>Orazione nell’Orto; San Sebastiano</w:t>
      </w:r>
      <w:r w:rsidR="00F84236">
        <w:rPr>
          <w:rFonts w:ascii="Times New Roman" w:hAnsi="Times New Roman" w:cs="Times New Roman"/>
          <w:sz w:val="24"/>
          <w:szCs w:val="24"/>
        </w:rPr>
        <w:t>, il Cristo in Scurto.</w:t>
      </w:r>
    </w:p>
    <w:p w14:paraId="7C523AE6" w14:textId="188CD748" w:rsidR="00894FC5" w:rsidRPr="00913720" w:rsidRDefault="000B77DC" w:rsidP="00894FC5">
      <w:pPr>
        <w:rPr>
          <w:rFonts w:ascii="Times New Roman" w:hAnsi="Times New Roman" w:cs="Times New Roman"/>
          <w:sz w:val="24"/>
          <w:szCs w:val="24"/>
        </w:rPr>
      </w:pPr>
      <w:bookmarkStart w:id="1" w:name="_Hlk516076255"/>
      <w:r w:rsidRPr="00913720">
        <w:rPr>
          <w:rFonts w:ascii="Times New Roman" w:hAnsi="Times New Roman" w:cs="Times New Roman"/>
          <w:b/>
          <w:sz w:val="24"/>
          <w:szCs w:val="24"/>
        </w:rPr>
        <w:t>Giovanni Bellini</w:t>
      </w:r>
      <w:bookmarkEnd w:id="1"/>
      <w:r w:rsidRPr="00913720">
        <w:rPr>
          <w:rFonts w:ascii="Times New Roman" w:hAnsi="Times New Roman" w:cs="Times New Roman"/>
          <w:b/>
          <w:sz w:val="24"/>
          <w:szCs w:val="24"/>
        </w:rPr>
        <w:t>-</w:t>
      </w:r>
      <w:r w:rsidRPr="00913720">
        <w:rPr>
          <w:rFonts w:ascii="Times New Roman" w:hAnsi="Times New Roman" w:cs="Times New Roman"/>
          <w:sz w:val="24"/>
          <w:szCs w:val="24"/>
        </w:rPr>
        <w:t xml:space="preserve"> </w:t>
      </w:r>
      <w:r w:rsidR="00894FC5" w:rsidRPr="00913720">
        <w:rPr>
          <w:rFonts w:ascii="Times New Roman" w:hAnsi="Times New Roman" w:cs="Times New Roman"/>
          <w:sz w:val="24"/>
          <w:szCs w:val="24"/>
        </w:rPr>
        <w:t>Orazione nell’Orto; Ritratto del Doge Leonardo Loredan</w:t>
      </w:r>
    </w:p>
    <w:p w14:paraId="3AB86B5E" w14:textId="2364BEFD" w:rsidR="00894FC5" w:rsidRPr="00913720" w:rsidRDefault="00894FC5" w:rsidP="000B77DC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Pietro Perugino</w:t>
      </w:r>
      <w:r w:rsidR="000B77DC" w:rsidRPr="009137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3720">
        <w:rPr>
          <w:rFonts w:ascii="Times New Roman" w:hAnsi="Times New Roman" w:cs="Times New Roman"/>
          <w:sz w:val="24"/>
          <w:szCs w:val="24"/>
        </w:rPr>
        <w:t>Consegna delle chiavi a S</w:t>
      </w:r>
      <w:r w:rsidR="00F84236">
        <w:rPr>
          <w:rFonts w:ascii="Times New Roman" w:hAnsi="Times New Roman" w:cs="Times New Roman"/>
          <w:sz w:val="24"/>
          <w:szCs w:val="24"/>
        </w:rPr>
        <w:t xml:space="preserve">. </w:t>
      </w:r>
      <w:r w:rsidRPr="00913720">
        <w:rPr>
          <w:rFonts w:ascii="Times New Roman" w:hAnsi="Times New Roman" w:cs="Times New Roman"/>
          <w:sz w:val="24"/>
          <w:szCs w:val="24"/>
        </w:rPr>
        <w:t>Pietro;</w:t>
      </w:r>
      <w:r w:rsidR="00F84236">
        <w:rPr>
          <w:rFonts w:ascii="Times New Roman" w:hAnsi="Times New Roman" w:cs="Times New Roman"/>
          <w:sz w:val="24"/>
          <w:szCs w:val="24"/>
        </w:rPr>
        <w:t xml:space="preserve"> </w:t>
      </w:r>
      <w:r w:rsidRPr="00913720">
        <w:rPr>
          <w:rFonts w:ascii="Times New Roman" w:hAnsi="Times New Roman" w:cs="Times New Roman"/>
          <w:sz w:val="24"/>
          <w:szCs w:val="24"/>
        </w:rPr>
        <w:t>San Sebastiano</w:t>
      </w:r>
    </w:p>
    <w:p w14:paraId="5F0F0AC9" w14:textId="77777777" w:rsidR="00913720" w:rsidRPr="00913720" w:rsidRDefault="00913720" w:rsidP="00894FC5">
      <w:pPr>
        <w:rPr>
          <w:rFonts w:ascii="Times New Roman" w:hAnsi="Times New Roman" w:cs="Times New Roman"/>
          <w:sz w:val="24"/>
          <w:szCs w:val="24"/>
        </w:rPr>
      </w:pPr>
    </w:p>
    <w:p w14:paraId="0B51A54D" w14:textId="4398FC2C" w:rsidR="00894FC5" w:rsidRPr="00913720" w:rsidRDefault="00913720" w:rsidP="00894FC5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516078980"/>
      <w:r w:rsidRPr="00913720">
        <w:rPr>
          <w:rFonts w:ascii="Times New Roman" w:hAnsi="Times New Roman" w:cs="Times New Roman"/>
          <w:b/>
          <w:sz w:val="24"/>
          <w:szCs w:val="24"/>
        </w:rPr>
        <w:t xml:space="preserve">MODULO 5 - </w:t>
      </w:r>
      <w:r w:rsidR="00894FC5" w:rsidRPr="00913720">
        <w:rPr>
          <w:rFonts w:ascii="Times New Roman" w:hAnsi="Times New Roman" w:cs="Times New Roman"/>
          <w:b/>
          <w:sz w:val="24"/>
          <w:szCs w:val="24"/>
        </w:rPr>
        <w:t>Il RINASCIMENTO: LA STAGIONE DELLE CERTEZZE (parte prima)</w:t>
      </w:r>
    </w:p>
    <w:p w14:paraId="4FA6B1CE" w14:textId="4135443D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- Itinerario nella storia. </w:t>
      </w:r>
      <w:r w:rsidR="00913720" w:rsidRPr="00913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720">
        <w:rPr>
          <w:rFonts w:ascii="Times New Roman" w:hAnsi="Times New Roman" w:cs="Times New Roman"/>
          <w:sz w:val="24"/>
          <w:szCs w:val="24"/>
        </w:rPr>
        <w:t>Il Cinquecento caratteri generali</w:t>
      </w:r>
    </w:p>
    <w:p w14:paraId="65BC1DA0" w14:textId="0E18D306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Donato Bramante</w:t>
      </w:r>
      <w:r w:rsidR="00913720" w:rsidRPr="009137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3720">
        <w:rPr>
          <w:rFonts w:ascii="Times New Roman" w:hAnsi="Times New Roman" w:cs="Times New Roman"/>
          <w:sz w:val="24"/>
          <w:szCs w:val="24"/>
        </w:rPr>
        <w:t>Cristo alla Colonna; Tribuna della Chiesa di Santa Maria delle Grazie;</w:t>
      </w:r>
      <w:r w:rsidR="00913720" w:rsidRPr="00913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720">
        <w:rPr>
          <w:rFonts w:ascii="Times New Roman" w:hAnsi="Times New Roman" w:cs="Times New Roman"/>
          <w:sz w:val="24"/>
          <w:szCs w:val="24"/>
        </w:rPr>
        <w:t>Tempietto di San Pietro in Montorio; La nuova Basilica di San Pietro</w:t>
      </w:r>
      <w:r w:rsidR="00913720" w:rsidRPr="00913720">
        <w:rPr>
          <w:rFonts w:ascii="Times New Roman" w:hAnsi="Times New Roman" w:cs="Times New Roman"/>
          <w:sz w:val="24"/>
          <w:szCs w:val="24"/>
        </w:rPr>
        <w:t>.</w:t>
      </w:r>
    </w:p>
    <w:p w14:paraId="557BB055" w14:textId="66406797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Leonardo da Vinci</w:t>
      </w:r>
      <w:r w:rsidR="00913720" w:rsidRPr="009137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3720">
        <w:rPr>
          <w:rFonts w:ascii="Times New Roman" w:hAnsi="Times New Roman" w:cs="Times New Roman"/>
          <w:sz w:val="24"/>
          <w:szCs w:val="24"/>
        </w:rPr>
        <w:t>Sant’Anna, la Vergine, il Bambino e san Giovannino; Sant’Anna,la Vergine e il Bambino; Adorazione dei Magi; La Vergine delle rocce; Il Cenacolo; Monna Lisa</w:t>
      </w:r>
      <w:r w:rsidR="00913720" w:rsidRPr="00913720">
        <w:rPr>
          <w:rFonts w:ascii="Times New Roman" w:hAnsi="Times New Roman" w:cs="Times New Roman"/>
          <w:sz w:val="24"/>
          <w:szCs w:val="24"/>
        </w:rPr>
        <w:t>.</w:t>
      </w:r>
    </w:p>
    <w:p w14:paraId="77CD2038" w14:textId="4E08A793" w:rsidR="00894FC5" w:rsidRPr="00913720" w:rsidRDefault="00894FC5" w:rsidP="00894FC5">
      <w:pPr>
        <w:rPr>
          <w:rFonts w:ascii="Times New Roman" w:hAnsi="Times New Roman" w:cs="Times New Roman"/>
          <w:b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>Raffaello Sanzio</w:t>
      </w:r>
      <w:r w:rsidR="00913720" w:rsidRPr="009137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13720">
        <w:rPr>
          <w:rFonts w:ascii="Times New Roman" w:hAnsi="Times New Roman" w:cs="Times New Roman"/>
          <w:sz w:val="24"/>
          <w:szCs w:val="24"/>
        </w:rPr>
        <w:t>Lo sposalizio della Vergine</w:t>
      </w:r>
      <w:r w:rsidR="00452806">
        <w:rPr>
          <w:rFonts w:ascii="Times New Roman" w:hAnsi="Times New Roman" w:cs="Times New Roman"/>
          <w:sz w:val="24"/>
          <w:szCs w:val="24"/>
        </w:rPr>
        <w:t xml:space="preserve"> </w:t>
      </w:r>
      <w:r w:rsidRPr="00913720">
        <w:rPr>
          <w:rFonts w:ascii="Times New Roman" w:hAnsi="Times New Roman" w:cs="Times New Roman"/>
          <w:sz w:val="24"/>
          <w:szCs w:val="24"/>
        </w:rPr>
        <w:t>(relativo confronto con l’omonima opera di Perugino);Madonna del Prato;</w:t>
      </w:r>
      <w:r w:rsidR="00913720" w:rsidRPr="00913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236" w:rsidRPr="00F84236">
        <w:rPr>
          <w:rFonts w:ascii="Times New Roman" w:hAnsi="Times New Roman" w:cs="Times New Roman"/>
          <w:bCs/>
          <w:sz w:val="24"/>
          <w:szCs w:val="24"/>
        </w:rPr>
        <w:t>La Fornarina e la Velata</w:t>
      </w:r>
      <w:r w:rsidR="00F8423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13720">
        <w:rPr>
          <w:rFonts w:ascii="Times New Roman" w:hAnsi="Times New Roman" w:cs="Times New Roman"/>
          <w:sz w:val="24"/>
          <w:szCs w:val="24"/>
        </w:rPr>
        <w:t>Deposizione (Pala Baglioni);  Stanze vaticane: Stanza della segnatura, Stanza di Eliodoro,  Stanza dell’incendio di Borgo, Stanza di Costantino</w:t>
      </w:r>
      <w:r w:rsidR="00913720" w:rsidRPr="00913720">
        <w:rPr>
          <w:rFonts w:ascii="Times New Roman" w:hAnsi="Times New Roman" w:cs="Times New Roman"/>
          <w:sz w:val="24"/>
          <w:szCs w:val="24"/>
        </w:rPr>
        <w:t xml:space="preserve">; </w:t>
      </w:r>
      <w:r w:rsidRPr="00913720">
        <w:rPr>
          <w:rFonts w:ascii="Times New Roman" w:hAnsi="Times New Roman" w:cs="Times New Roman"/>
          <w:sz w:val="24"/>
          <w:szCs w:val="24"/>
        </w:rPr>
        <w:t>Ritratto di Leone X; Trasfigurazione</w:t>
      </w:r>
      <w:r w:rsidR="00913720" w:rsidRPr="00913720">
        <w:rPr>
          <w:rFonts w:ascii="Times New Roman" w:hAnsi="Times New Roman" w:cs="Times New Roman"/>
          <w:sz w:val="24"/>
          <w:szCs w:val="24"/>
        </w:rPr>
        <w:t>.</w:t>
      </w:r>
    </w:p>
    <w:p w14:paraId="1B888702" w14:textId="77777777" w:rsidR="00044684" w:rsidRDefault="00044684" w:rsidP="00913720">
      <w:pPr>
        <w:rPr>
          <w:rFonts w:ascii="Times New Roman" w:hAnsi="Times New Roman" w:cs="Times New Roman"/>
          <w:b/>
          <w:sz w:val="24"/>
          <w:szCs w:val="24"/>
        </w:rPr>
      </w:pPr>
      <w:bookmarkStart w:id="3" w:name="_Hlk516084314"/>
      <w:bookmarkEnd w:id="2"/>
    </w:p>
    <w:p w14:paraId="632D2BEC" w14:textId="16F6F7AE" w:rsidR="00913720" w:rsidRPr="00F84236" w:rsidRDefault="00913720" w:rsidP="00913720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b/>
          <w:sz w:val="24"/>
          <w:szCs w:val="24"/>
        </w:rPr>
        <w:t xml:space="preserve">DISEGNO </w:t>
      </w:r>
    </w:p>
    <w:p w14:paraId="2D13E4E1" w14:textId="33BBE7E6" w:rsidR="00913720" w:rsidRPr="00240928" w:rsidRDefault="00913720" w:rsidP="00913720">
      <w:pPr>
        <w:rPr>
          <w:rFonts w:ascii="Times New Roman" w:hAnsi="Times New Roman" w:cs="Times New Roman"/>
          <w:b/>
          <w:sz w:val="24"/>
          <w:szCs w:val="24"/>
        </w:rPr>
      </w:pPr>
      <w:r w:rsidRPr="00240928">
        <w:rPr>
          <w:rFonts w:ascii="Times New Roman" w:hAnsi="Times New Roman" w:cs="Times New Roman"/>
          <w:b/>
          <w:sz w:val="24"/>
          <w:szCs w:val="24"/>
        </w:rPr>
        <w:t>MODULO 1- I solidi geometrici</w:t>
      </w:r>
    </w:p>
    <w:p w14:paraId="196BC692" w14:textId="77777777" w:rsidR="00913720" w:rsidRPr="00913720" w:rsidRDefault="00913720" w:rsidP="00913720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sz w:val="24"/>
          <w:szCs w:val="24"/>
        </w:rPr>
        <w:t>U.D.1- Poliedri regolari, Poliedri particolari e Solidi di rotazione.</w:t>
      </w:r>
    </w:p>
    <w:p w14:paraId="56AD7DCB" w14:textId="77777777" w:rsidR="00913720" w:rsidRPr="00913720" w:rsidRDefault="00913720" w:rsidP="00913720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sz w:val="24"/>
          <w:szCs w:val="24"/>
        </w:rPr>
        <w:t>U.D.2- Proiezioni Ortogonali di solidi e di gruppi di solidi.</w:t>
      </w:r>
    </w:p>
    <w:p w14:paraId="5148BD68" w14:textId="4564486B" w:rsidR="00913720" w:rsidRPr="00240928" w:rsidRDefault="00913720" w:rsidP="00913720">
      <w:pPr>
        <w:rPr>
          <w:rFonts w:ascii="Times New Roman" w:hAnsi="Times New Roman" w:cs="Times New Roman"/>
          <w:sz w:val="24"/>
          <w:szCs w:val="24"/>
        </w:rPr>
      </w:pPr>
      <w:r w:rsidRPr="00240928">
        <w:rPr>
          <w:rFonts w:ascii="Times New Roman" w:hAnsi="Times New Roman" w:cs="Times New Roman"/>
          <w:b/>
          <w:sz w:val="24"/>
          <w:szCs w:val="24"/>
        </w:rPr>
        <w:t>MODULO 2</w:t>
      </w:r>
      <w:r w:rsidR="00240928">
        <w:rPr>
          <w:rFonts w:ascii="Times New Roman" w:hAnsi="Times New Roman" w:cs="Times New Roman"/>
          <w:b/>
          <w:sz w:val="24"/>
          <w:szCs w:val="24"/>
        </w:rPr>
        <w:t>-</w:t>
      </w:r>
      <w:r w:rsidRPr="00240928">
        <w:rPr>
          <w:rFonts w:ascii="Times New Roman" w:hAnsi="Times New Roman" w:cs="Times New Roman"/>
          <w:b/>
          <w:sz w:val="24"/>
          <w:szCs w:val="24"/>
        </w:rPr>
        <w:t>Le proiezioni assonometriche</w:t>
      </w:r>
    </w:p>
    <w:p w14:paraId="580C97BC" w14:textId="77777777" w:rsidR="00913720" w:rsidRPr="00913720" w:rsidRDefault="00913720" w:rsidP="00913720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sz w:val="24"/>
          <w:szCs w:val="24"/>
        </w:rPr>
        <w:t>U.D.1-.Gli elementi fondamentali della rappresentazione assonometria.</w:t>
      </w:r>
    </w:p>
    <w:p w14:paraId="7625FC1B" w14:textId="77777777" w:rsidR="00913720" w:rsidRPr="00913720" w:rsidRDefault="00913720" w:rsidP="00913720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sz w:val="24"/>
          <w:szCs w:val="24"/>
        </w:rPr>
        <w:t>U.D.2-.Assonometria ortogonale: isometrica; Assonometria obliqua: cavaliera.</w:t>
      </w:r>
    </w:p>
    <w:p w14:paraId="2A459ED5" w14:textId="77777777" w:rsidR="00913720" w:rsidRPr="00913720" w:rsidRDefault="00913720" w:rsidP="00913720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sz w:val="24"/>
          <w:szCs w:val="24"/>
        </w:rPr>
        <w:t>Esercitazioni:</w:t>
      </w:r>
    </w:p>
    <w:p w14:paraId="4BEB1124" w14:textId="77777777" w:rsidR="00913720" w:rsidRPr="00913720" w:rsidRDefault="00913720" w:rsidP="00913720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sz w:val="24"/>
          <w:szCs w:val="24"/>
        </w:rPr>
        <w:t>-dalle proiezioni ortogonali all’assonometria;</w:t>
      </w:r>
    </w:p>
    <w:p w14:paraId="13FD8206" w14:textId="005DEB28" w:rsidR="00913720" w:rsidRPr="00913720" w:rsidRDefault="00913720" w:rsidP="00913720">
      <w:pPr>
        <w:rPr>
          <w:rFonts w:ascii="Times New Roman" w:hAnsi="Times New Roman" w:cs="Times New Roman"/>
          <w:sz w:val="24"/>
          <w:szCs w:val="24"/>
        </w:rPr>
      </w:pPr>
      <w:r w:rsidRPr="00913720">
        <w:rPr>
          <w:rFonts w:ascii="Times New Roman" w:hAnsi="Times New Roman" w:cs="Times New Roman"/>
          <w:sz w:val="24"/>
          <w:szCs w:val="24"/>
        </w:rPr>
        <w:t>-approccio allo schizzo assonometrico</w:t>
      </w:r>
      <w:r w:rsidR="00F84236">
        <w:rPr>
          <w:rFonts w:ascii="Times New Roman" w:hAnsi="Times New Roman" w:cs="Times New Roman"/>
          <w:sz w:val="24"/>
          <w:szCs w:val="24"/>
        </w:rPr>
        <w:t>.</w:t>
      </w:r>
    </w:p>
    <w:p w14:paraId="107B53B8" w14:textId="77777777" w:rsidR="00452806" w:rsidRDefault="00452806" w:rsidP="00D202FF">
      <w:pPr>
        <w:rPr>
          <w:rFonts w:ascii="Times New Roman" w:hAnsi="Times New Roman" w:cs="Times New Roman"/>
          <w:sz w:val="24"/>
          <w:szCs w:val="24"/>
        </w:rPr>
      </w:pPr>
      <w:bookmarkStart w:id="4" w:name="_Hlk516084875"/>
      <w:bookmarkEnd w:id="3"/>
    </w:p>
    <w:p w14:paraId="22D9C7F2" w14:textId="3A920FF7" w:rsidR="00F84236" w:rsidRDefault="00D202FF" w:rsidP="00D202FF">
      <w:pPr>
        <w:rPr>
          <w:rFonts w:ascii="Times New Roman" w:hAnsi="Times New Roman" w:cs="Times New Roman"/>
          <w:sz w:val="24"/>
          <w:szCs w:val="24"/>
        </w:rPr>
      </w:pPr>
      <w:r w:rsidRPr="000C011A">
        <w:rPr>
          <w:rFonts w:ascii="Times New Roman" w:hAnsi="Times New Roman" w:cs="Times New Roman"/>
          <w:sz w:val="24"/>
          <w:szCs w:val="24"/>
        </w:rPr>
        <w:t>L' insegnante</w:t>
      </w:r>
    </w:p>
    <w:p w14:paraId="2D08375E" w14:textId="14F8AB8C" w:rsidR="00D202FF" w:rsidRPr="000C011A" w:rsidRDefault="00D202FF" w:rsidP="00D202FF">
      <w:pPr>
        <w:rPr>
          <w:rFonts w:ascii="Times New Roman" w:hAnsi="Times New Roman" w:cs="Times New Roman"/>
          <w:sz w:val="24"/>
          <w:szCs w:val="24"/>
        </w:rPr>
      </w:pPr>
      <w:r w:rsidRPr="000C011A">
        <w:rPr>
          <w:rFonts w:ascii="Times New Roman" w:hAnsi="Times New Roman" w:cs="Times New Roman"/>
          <w:sz w:val="24"/>
          <w:szCs w:val="24"/>
        </w:rPr>
        <w:t xml:space="preserve">Prof. Maria Giovanna Randazzo                           </w:t>
      </w:r>
      <w:bookmarkEnd w:id="4"/>
    </w:p>
    <w:sectPr w:rsidR="00D202FF" w:rsidRPr="000C0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95"/>
    <w:rsid w:val="000176CA"/>
    <w:rsid w:val="00044684"/>
    <w:rsid w:val="000B77DC"/>
    <w:rsid w:val="000C011A"/>
    <w:rsid w:val="001749CF"/>
    <w:rsid w:val="00240928"/>
    <w:rsid w:val="00282B95"/>
    <w:rsid w:val="002C44E3"/>
    <w:rsid w:val="003A7A56"/>
    <w:rsid w:val="00452806"/>
    <w:rsid w:val="00894FC5"/>
    <w:rsid w:val="00913720"/>
    <w:rsid w:val="00A910B5"/>
    <w:rsid w:val="00D202FF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9F65"/>
  <w15:chartTrackingRefBased/>
  <w15:docId w15:val="{7C171755-BC6E-4E19-A190-48A86E6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giovanna randazzo</dc:creator>
  <cp:keywords/>
  <dc:description/>
  <cp:lastModifiedBy>maria giovanna randazzo</cp:lastModifiedBy>
  <cp:revision>7</cp:revision>
  <dcterms:created xsi:type="dcterms:W3CDTF">2018-06-06T17:03:00Z</dcterms:created>
  <dcterms:modified xsi:type="dcterms:W3CDTF">2021-07-16T12:33:00Z</dcterms:modified>
</cp:coreProperties>
</file>